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0.25pt;height:18pt" o:ole="">
            <v:imagedata r:id="rId5" o:title=""/>
          </v:shape>
          <w:control r:id="rId6" w:name="DefaultOcxName" w:shapeid="_x0000_i1057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1.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"https://www.ncbi.nlm.nih.gov/pubmed/28554701"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[Development of a risk calculator for drug compliance in treated hypertensives: The </w:t>
      </w:r>
      <w:r w:rsidRPr="00950002">
        <w:rPr>
          <w:rFonts w:ascii="Arial" w:eastAsia="Times New Roman" w:hAnsi="Arial" w:cs="Arial"/>
          <w:b/>
          <w:bCs/>
          <w:color w:val="2222CC"/>
          <w:u w:val="single"/>
          <w:lang w:val="en-US" w:eastAsia="fr-FR"/>
        </w:rPr>
        <w:t>FLAHS</w:t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 Compliance Calculator].</w:t>
      </w:r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b/>
          <w:bCs/>
          <w:lang w:val="en-US" w:eastAsia="fr-FR"/>
        </w:rPr>
        <w:t>Girerd</w:t>
      </w:r>
      <w:r w:rsidRPr="00950002">
        <w:rPr>
          <w:rFonts w:ascii="Arial" w:eastAsia="Times New Roman" w:hAnsi="Arial" w:cs="Arial"/>
          <w:lang w:val="en-US" w:eastAsia="fr-FR"/>
        </w:rPr>
        <w:t xml:space="preserve"> X, Hanon O, Pannier B, Vaïsse B.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Ann Cardiol Angeiol (Paris). 2017 Jun;66(3):149-153. doi: 10.1016/j.ancard.2017.04.001. Epub 2017 May 26. 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28554701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"https://www.ncbi.nlm.nih.gov/pubmed?linkname=pubmed_pubmed&amp;from_uid=28554701"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Select item 27199204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56" type="#_x0000_t75" style="width:20.25pt;height:18pt" o:ole="">
            <v:imagedata r:id="rId5" o:title=""/>
          </v:shape>
          <w:control r:id="rId7" w:name="DefaultOcxName1" w:shapeid="_x0000_i1056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2.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"https://www.ncbi.nlm.nih.gov/pubmed/27199204"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[Determinants of controlled hypertension in patients treated with antihypertensive drugs in France: The French League </w:t>
      </w:r>
      <w:proofErr w:type="gramStart"/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>Against</w:t>
      </w:r>
      <w:proofErr w:type="gramEnd"/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 Hypertension Survey (</w:t>
      </w:r>
      <w:r w:rsidRPr="00950002">
        <w:rPr>
          <w:rFonts w:ascii="Arial" w:eastAsia="Times New Roman" w:hAnsi="Arial" w:cs="Arial"/>
          <w:b/>
          <w:bCs/>
          <w:color w:val="2222CC"/>
          <w:u w:val="single"/>
          <w:lang w:val="en-US" w:eastAsia="fr-FR"/>
        </w:rPr>
        <w:t>FLAHS</w:t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 2015)].</w:t>
      </w:r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b/>
          <w:bCs/>
          <w:lang w:val="en-US" w:eastAsia="fr-FR"/>
        </w:rPr>
        <w:t>Girerd</w:t>
      </w:r>
      <w:r w:rsidRPr="00950002">
        <w:rPr>
          <w:rFonts w:ascii="Arial" w:eastAsia="Times New Roman" w:hAnsi="Arial" w:cs="Arial"/>
          <w:lang w:val="en-US" w:eastAsia="fr-FR"/>
        </w:rPr>
        <w:t xml:space="preserve"> X, Hanon O, Pannier B, Mourad JJ, Vaïsse B.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Ann Cardiol Angeiol (Paris). 2016 Jun;65(3):219-22. doi: 10.1016/j.ancard.2016.04.019. Epub 2016 May 16. 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27199204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"https://www.ncbi.nlm.nih.gov/pubmed?linkname=pubmed_pubmed&amp;from_uid=27199204"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Select item 26044309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55" type="#_x0000_t75" style="width:20.25pt;height:18pt" o:ole="">
            <v:imagedata r:id="rId5" o:title=""/>
          </v:shape>
          <w:control r:id="rId8" w:name="DefaultOcxName2" w:shapeid="_x0000_i1055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3.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"https://www.ncbi.nlm.nih.gov/pubmed/26044309"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>[Hypertension in the elderly in France: Characteristics of treatments and frequency of cognitive complaint according to the 2014 French League against Hypertension Survey].</w:t>
      </w:r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b/>
          <w:bCs/>
          <w:lang w:val="en-US" w:eastAsia="fr-FR"/>
        </w:rPr>
        <w:t>Girerd</w:t>
      </w:r>
      <w:r w:rsidRPr="00950002">
        <w:rPr>
          <w:rFonts w:ascii="Arial" w:eastAsia="Times New Roman" w:hAnsi="Arial" w:cs="Arial"/>
          <w:lang w:val="en-US" w:eastAsia="fr-FR"/>
        </w:rPr>
        <w:t xml:space="preserve"> X, Hanon O, Pannier B, Mourad JJ, Vaïsse B.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Ann Cardiol Angeiol (Paris). 2015 Jun;64(3):145-9. doi: 10.1016/j.ancard.2015.04.007. Epub 2015 Jun 1. 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26044309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"https://www.ncbi.nlm.nih.gov/pubmed?linkname=pubmed_pubmed&amp;from_uid=26044309"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Select item 23759733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54" type="#_x0000_t75" style="width:20.25pt;height:18pt" o:ole="">
            <v:imagedata r:id="rId5" o:title=""/>
          </v:shape>
          <w:control r:id="rId9" w:name="DefaultOcxName3" w:shapeid="_x0000_i1054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4.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"https://www.ncbi.nlm.nih.gov/pubmed/23759733"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[Trends in the use of antihypertensive drugs in France from 2002 to 2012: </w:t>
      </w:r>
      <w:r w:rsidRPr="00950002">
        <w:rPr>
          <w:rFonts w:ascii="Arial" w:eastAsia="Times New Roman" w:hAnsi="Arial" w:cs="Arial"/>
          <w:b/>
          <w:bCs/>
          <w:color w:val="2222CC"/>
          <w:u w:val="single"/>
          <w:lang w:val="en-US" w:eastAsia="fr-FR"/>
        </w:rPr>
        <w:t>FLAHS</w:t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 surveys].</w:t>
      </w:r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b/>
          <w:bCs/>
          <w:lang w:val="en-US" w:eastAsia="fr-FR"/>
        </w:rPr>
        <w:t>Girerd</w:t>
      </w:r>
      <w:r w:rsidRPr="00950002">
        <w:rPr>
          <w:rFonts w:ascii="Arial" w:eastAsia="Times New Roman" w:hAnsi="Arial" w:cs="Arial"/>
          <w:lang w:val="en-US" w:eastAsia="fr-FR"/>
        </w:rPr>
        <w:t xml:space="preserve"> X, Hanon O, Pannier B, Vaïsse B, Mourad JJ.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Ann Cardiol Angeiol (Paris). 2013 Jun;62(3):210-4. doi: 10.1016/j.ancard.2013.04.011. Epub 2013 May 21. 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23759733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"https://www.ncbi.nlm.nih.gov/pubmed?linkname=pubmed_pubmed&amp;from_uid=23759733"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Select item 22695025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53" type="#_x0000_t75" style="width:20.25pt;height:18pt" o:ole="">
            <v:imagedata r:id="rId5" o:title=""/>
          </v:shape>
          <w:control r:id="rId10" w:name="DefaultOcxName4" w:shapeid="_x0000_i1053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5.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"https://www.ncbi.nlm.nih.gov/pubmed/22695025"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proofErr w:type="gramStart"/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>[Assessment of antihypertensive monotherapies effectiveness by home blood pressure self-measurement in hypertensive patients].</w:t>
      </w:r>
      <w:proofErr w:type="gramEnd"/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950002">
        <w:rPr>
          <w:rFonts w:ascii="Arial" w:eastAsia="Times New Roman" w:hAnsi="Arial" w:cs="Arial"/>
          <w:lang w:eastAsia="fr-FR"/>
        </w:rPr>
        <w:t>Hanon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O, Laroche P, Vidal JS, </w:t>
      </w:r>
      <w:proofErr w:type="spellStart"/>
      <w:r w:rsidRPr="00950002">
        <w:rPr>
          <w:rFonts w:ascii="Arial" w:eastAsia="Times New Roman" w:hAnsi="Arial" w:cs="Arial"/>
          <w:lang w:eastAsia="fr-FR"/>
        </w:rPr>
        <w:t>Pannier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B, Postel-Vinay N, </w:t>
      </w:r>
      <w:proofErr w:type="spellStart"/>
      <w:r w:rsidRPr="00950002">
        <w:rPr>
          <w:rFonts w:ascii="Arial" w:eastAsia="Times New Roman" w:hAnsi="Arial" w:cs="Arial"/>
          <w:lang w:eastAsia="fr-FR"/>
        </w:rPr>
        <w:t>Vaisse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B, </w:t>
      </w:r>
      <w:proofErr w:type="spellStart"/>
      <w:r w:rsidRPr="00950002">
        <w:rPr>
          <w:rFonts w:ascii="Arial" w:eastAsia="Times New Roman" w:hAnsi="Arial" w:cs="Arial"/>
          <w:b/>
          <w:bCs/>
          <w:lang w:eastAsia="fr-FR"/>
        </w:rPr>
        <w:t>Girerd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X.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Ann Cardiol Angeiol (Paris). 2012 Jun;61(3):218-23. doi: 10.1016/j.ancard.2012.05.002. Epub 2012 May 23. 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22695025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"https://www.ncbi.nlm.nih.gov/pubmed?linkname=pubmed_pubmed&amp;from_uid=22695025"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lastRenderedPageBreak/>
        <w:t>Select item 22695024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52" type="#_x0000_t75" style="width:20.25pt;height:18pt" o:ole="">
            <v:imagedata r:id="rId5" o:title=""/>
          </v:shape>
          <w:control r:id="rId11" w:name="DefaultOcxName5" w:shapeid="_x0000_i1052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6.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"https://www.ncbi.nlm.nih.gov/pubmed/22695024"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[Use of antihypertensive drugs in France and relationship with cardiovascular disease. </w:t>
      </w:r>
      <w:r w:rsidRPr="00950002">
        <w:rPr>
          <w:rFonts w:ascii="Arial" w:eastAsia="Times New Roman" w:hAnsi="Arial" w:cs="Arial"/>
          <w:b/>
          <w:bCs/>
          <w:color w:val="2222CC"/>
          <w:u w:val="single"/>
          <w:lang w:val="en-US" w:eastAsia="fr-FR"/>
        </w:rPr>
        <w:t>FLAHS</w:t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 2009-2010 surveys].</w:t>
      </w:r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b/>
          <w:bCs/>
          <w:lang w:val="en-US" w:eastAsia="fr-FR"/>
        </w:rPr>
        <w:t>Girerd</w:t>
      </w:r>
      <w:r w:rsidRPr="00950002">
        <w:rPr>
          <w:rFonts w:ascii="Arial" w:eastAsia="Times New Roman" w:hAnsi="Arial" w:cs="Arial"/>
          <w:lang w:val="en-US" w:eastAsia="fr-FR"/>
        </w:rPr>
        <w:t xml:space="preserve"> X, Laroche P, Hanon O, Pannier B, Postel-Vinay N, Mourad JJ.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Ann Cardiol Angeiol (Paris). 2012 Jun;61(3):213-7. doi: 10.1016/j.ancard.2012.05.003. Epub 2012 May 26. 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22695024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"https://www.ncbi.nlm.nih.gov/pubmed?linkname=pubmed_pubmed&amp;from_uid=22695024"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Select item 17928763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51" type="#_x0000_t75" style="width:20.25pt;height:18pt" o:ole="">
            <v:imagedata r:id="rId5" o:title=""/>
          </v:shape>
          <w:control r:id="rId12" w:name="DefaultOcxName6" w:shapeid="_x0000_i1051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7.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"https://www.ncbi.nlm.nih.gov/pubmed/17928763"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>[Number and use of home blood pressure devices in France in 2004 and 2006 (</w:t>
      </w:r>
      <w:r w:rsidRPr="00950002">
        <w:rPr>
          <w:rFonts w:ascii="Arial" w:eastAsia="Times New Roman" w:hAnsi="Arial" w:cs="Arial"/>
          <w:b/>
          <w:bCs/>
          <w:color w:val="2222CC"/>
          <w:u w:val="single"/>
          <w:lang w:val="en-US" w:eastAsia="fr-FR"/>
        </w:rPr>
        <w:t>FLAHS</w:t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 2006)].</w:t>
      </w:r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950002">
        <w:rPr>
          <w:rFonts w:ascii="Arial" w:eastAsia="Times New Roman" w:hAnsi="Arial" w:cs="Arial"/>
          <w:lang w:eastAsia="fr-FR"/>
        </w:rPr>
        <w:t>Herpin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D, Mourad JJ, Postel-Vinay N, </w:t>
      </w:r>
      <w:proofErr w:type="spellStart"/>
      <w:r w:rsidRPr="00950002">
        <w:rPr>
          <w:rFonts w:ascii="Arial" w:eastAsia="Times New Roman" w:hAnsi="Arial" w:cs="Arial"/>
          <w:lang w:eastAsia="fr-FR"/>
        </w:rPr>
        <w:t>Pannier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B, </w:t>
      </w:r>
      <w:proofErr w:type="spellStart"/>
      <w:r w:rsidRPr="00950002">
        <w:rPr>
          <w:rFonts w:ascii="Arial" w:eastAsia="Times New Roman" w:hAnsi="Arial" w:cs="Arial"/>
          <w:lang w:eastAsia="fr-FR"/>
        </w:rPr>
        <w:t>Vaïsse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B, </w:t>
      </w:r>
      <w:proofErr w:type="spellStart"/>
      <w:r w:rsidRPr="00950002">
        <w:rPr>
          <w:rFonts w:ascii="Arial" w:eastAsia="Times New Roman" w:hAnsi="Arial" w:cs="Arial"/>
          <w:b/>
          <w:bCs/>
          <w:lang w:eastAsia="fr-FR"/>
        </w:rPr>
        <w:t>Girerd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X; Comité Français de Lutte contre l'Hypertension Artérielle.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proofErr w:type="spellStart"/>
      <w:r w:rsidRPr="00950002">
        <w:rPr>
          <w:rFonts w:ascii="Arial" w:eastAsia="Times New Roman" w:hAnsi="Arial" w:cs="Arial"/>
          <w:sz w:val="18"/>
          <w:szCs w:val="18"/>
          <w:lang w:eastAsia="fr-FR"/>
        </w:rPr>
        <w:t>Arch</w:t>
      </w:r>
      <w:proofErr w:type="spellEnd"/>
      <w:r w:rsidRPr="00950002">
        <w:rPr>
          <w:rFonts w:ascii="Arial" w:eastAsia="Times New Roman" w:hAnsi="Arial" w:cs="Arial"/>
          <w:sz w:val="18"/>
          <w:szCs w:val="18"/>
          <w:lang w:eastAsia="fr-FR"/>
        </w:rPr>
        <w:t xml:space="preserve"> Mal </w:t>
      </w:r>
      <w:proofErr w:type="spellStart"/>
      <w:r w:rsidRPr="00950002">
        <w:rPr>
          <w:rFonts w:ascii="Arial" w:eastAsia="Times New Roman" w:hAnsi="Arial" w:cs="Arial"/>
          <w:sz w:val="18"/>
          <w:szCs w:val="18"/>
          <w:lang w:eastAsia="fr-FR"/>
        </w:rPr>
        <w:t>Coeur</w:t>
      </w:r>
      <w:proofErr w:type="spellEnd"/>
      <w:r w:rsidRPr="00950002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50002">
        <w:rPr>
          <w:rFonts w:ascii="Arial" w:eastAsia="Times New Roman" w:hAnsi="Arial" w:cs="Arial"/>
          <w:sz w:val="18"/>
          <w:szCs w:val="18"/>
          <w:lang w:eastAsia="fr-FR"/>
        </w:rPr>
        <w:t>Vaiss</w:t>
      </w:r>
      <w:proofErr w:type="spellEnd"/>
      <w:r w:rsidRPr="00950002">
        <w:rPr>
          <w:rFonts w:ascii="Arial" w:eastAsia="Times New Roman" w:hAnsi="Arial" w:cs="Arial"/>
          <w:sz w:val="18"/>
          <w:szCs w:val="18"/>
          <w:lang w:eastAsia="fr-FR"/>
        </w:rPr>
        <w:t xml:space="preserve">. 2007 Aug;100(8):620-4. </w:t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17928763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"https://www.ncbi.nlm.nih.gov/pubmed?linkname=pubmed_pubmed&amp;from_uid=17928763"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Select item 17484094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50" type="#_x0000_t75" style="width:20.25pt;height:18pt" o:ole="">
            <v:imagedata r:id="rId5" o:title=""/>
          </v:shape>
          <w:control r:id="rId13" w:name="DefaultOcxName7" w:shapeid="_x0000_i1050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8.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"https://www.ncbi.nlm.nih.gov/pubmed/17484094"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>[Treatment of hypertension in Guadeloupe (FWI) in 2005: Pretrahguad study].</w:t>
      </w:r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950002">
        <w:rPr>
          <w:rFonts w:ascii="Arial" w:eastAsia="Times New Roman" w:hAnsi="Arial" w:cs="Arial"/>
          <w:lang w:eastAsia="fr-FR"/>
        </w:rPr>
        <w:t>Atallah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A, Mourad JJ, </w:t>
      </w:r>
      <w:proofErr w:type="spellStart"/>
      <w:r w:rsidRPr="00950002">
        <w:rPr>
          <w:rFonts w:ascii="Arial" w:eastAsia="Times New Roman" w:hAnsi="Arial" w:cs="Arial"/>
          <w:lang w:eastAsia="fr-FR"/>
        </w:rPr>
        <w:t>Inamo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J, </w:t>
      </w:r>
      <w:proofErr w:type="spellStart"/>
      <w:r w:rsidRPr="00950002">
        <w:rPr>
          <w:rFonts w:ascii="Arial" w:eastAsia="Times New Roman" w:hAnsi="Arial" w:cs="Arial"/>
          <w:lang w:eastAsia="fr-FR"/>
        </w:rPr>
        <w:t>Zouini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N, </w:t>
      </w:r>
      <w:proofErr w:type="spellStart"/>
      <w:r w:rsidRPr="00950002">
        <w:rPr>
          <w:rFonts w:ascii="Arial" w:eastAsia="Times New Roman" w:hAnsi="Arial" w:cs="Arial"/>
          <w:lang w:eastAsia="fr-FR"/>
        </w:rPr>
        <w:t>Mbou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P, </w:t>
      </w:r>
      <w:proofErr w:type="spellStart"/>
      <w:r w:rsidRPr="00950002">
        <w:rPr>
          <w:rFonts w:ascii="Arial" w:eastAsia="Times New Roman" w:hAnsi="Arial" w:cs="Arial"/>
          <w:b/>
          <w:bCs/>
          <w:lang w:eastAsia="fr-FR"/>
        </w:rPr>
        <w:t>Girerd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X.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Ann Cardiol Angeiol (Paris). 2007 Apr;56(2):92-6. 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17484094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"https://www.ncbi.nlm.nih.gov/pubmed?linkname=pubmed_pubmed&amp;from_uid=17484094"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Select item 16220753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49" type="#_x0000_t75" style="width:20.25pt;height:18pt" o:ole="">
            <v:imagedata r:id="rId5" o:title=""/>
          </v:shape>
          <w:control r:id="rId14" w:name="DefaultOcxName8" w:shapeid="_x0000_i1049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9.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"https://www.ncbi.nlm.nih.gov/pubmed/16220753"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proofErr w:type="gramStart"/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>[Changes in life style and drug therapy for treatment of hypertension in France between 2002 and 2004].</w:t>
      </w:r>
      <w:proofErr w:type="gramEnd"/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b/>
          <w:bCs/>
          <w:lang w:val="en-US" w:eastAsia="fr-FR"/>
        </w:rPr>
        <w:t>Girerd</w:t>
      </w:r>
      <w:r w:rsidRPr="00950002">
        <w:rPr>
          <w:rFonts w:ascii="Arial" w:eastAsia="Times New Roman" w:hAnsi="Arial" w:cs="Arial"/>
          <w:lang w:val="en-US" w:eastAsia="fr-FR"/>
        </w:rPr>
        <w:t xml:space="preserve"> X, Herpin D, Postel-Vinay N, Vaïsse B, Poncelet P, Mallion JM, Murino M, Mourad JJ.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Arch Mal Coeur Vaiss. 2005 Jul-Aug;98(7-8):813-6. 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16220753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"https://www.ncbi.nlm.nih.gov/pubmed?linkname=pubmed_pubmed&amp;from_uid=16220753"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Select item 16220747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48" type="#_x0000_t75" style="width:20.25pt;height:18pt" o:ole="">
            <v:imagedata r:id="rId5" o:title=""/>
          </v:shape>
          <w:control r:id="rId15" w:name="DefaultOcxName9" w:shapeid="_x0000_i1048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10.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"https://www.ncbi.nlm.nih.gov/pubmed/16220747"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proofErr w:type="gramStart"/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>[Use of home blood pressure devices in France in 2004].</w:t>
      </w:r>
      <w:proofErr w:type="gramEnd"/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val="en-US" w:eastAsia="fr-FR"/>
        </w:rPr>
        <w:t xml:space="preserve">Mourad JJ, Herpin D, Postel-Vinay N, Vaïsse B, Poncelet P, Mallion JM, Murino M, </w:t>
      </w:r>
      <w:r w:rsidRPr="00950002">
        <w:rPr>
          <w:rFonts w:ascii="Arial" w:eastAsia="Times New Roman" w:hAnsi="Arial" w:cs="Arial"/>
          <w:b/>
          <w:bCs/>
          <w:lang w:val="en-US" w:eastAsia="fr-FR"/>
        </w:rPr>
        <w:t>Girerd</w:t>
      </w:r>
      <w:r w:rsidRPr="00950002">
        <w:rPr>
          <w:rFonts w:ascii="Arial" w:eastAsia="Times New Roman" w:hAnsi="Arial" w:cs="Arial"/>
          <w:lang w:val="en-US" w:eastAsia="fr-FR"/>
        </w:rPr>
        <w:t xml:space="preserve"> X.</w:t>
      </w:r>
    </w:p>
    <w:p w:rsidR="00950002" w:rsidRPr="00950002" w:rsidRDefault="00950002" w:rsidP="00950002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  <w:lang w:val="en-US" w:eastAsia="fr-FR"/>
        </w:rPr>
      </w:pPr>
      <w:proofErr w:type="spellStart"/>
      <w:r w:rsidRPr="00950002">
        <w:rPr>
          <w:rFonts w:ascii="Arial" w:eastAsia="Times New Roman" w:hAnsi="Arial" w:cs="Arial"/>
          <w:sz w:val="18"/>
          <w:szCs w:val="18"/>
          <w:lang w:eastAsia="fr-FR"/>
        </w:rPr>
        <w:t>Arch</w:t>
      </w:r>
      <w:proofErr w:type="spellEnd"/>
      <w:r w:rsidRPr="00950002">
        <w:rPr>
          <w:rFonts w:ascii="Arial" w:eastAsia="Times New Roman" w:hAnsi="Arial" w:cs="Arial"/>
          <w:sz w:val="18"/>
          <w:szCs w:val="18"/>
          <w:lang w:eastAsia="fr-FR"/>
        </w:rPr>
        <w:t xml:space="preserve"> Mal </w:t>
      </w:r>
      <w:proofErr w:type="spellStart"/>
      <w:r w:rsidRPr="00950002">
        <w:rPr>
          <w:rFonts w:ascii="Arial" w:eastAsia="Times New Roman" w:hAnsi="Arial" w:cs="Arial"/>
          <w:sz w:val="18"/>
          <w:szCs w:val="18"/>
          <w:lang w:eastAsia="fr-FR"/>
        </w:rPr>
        <w:t>Coeur</w:t>
      </w:r>
      <w:proofErr w:type="spellEnd"/>
      <w:r w:rsidRPr="00950002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50002">
        <w:rPr>
          <w:rFonts w:ascii="Arial" w:eastAsia="Times New Roman" w:hAnsi="Arial" w:cs="Arial"/>
          <w:sz w:val="18"/>
          <w:szCs w:val="18"/>
          <w:lang w:eastAsia="fr-FR"/>
        </w:rPr>
        <w:t>Vaiss</w:t>
      </w:r>
      <w:proofErr w:type="spellEnd"/>
      <w:r w:rsidRPr="00950002">
        <w:rPr>
          <w:rFonts w:ascii="Arial" w:eastAsia="Times New Roman" w:hAnsi="Arial" w:cs="Arial"/>
          <w:sz w:val="18"/>
          <w:szCs w:val="18"/>
          <w:lang w:eastAsia="fr-FR"/>
        </w:rPr>
        <w:t xml:space="preserve">. 2005 Jul-Aug;98(7-8):779-82. </w:t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French. 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5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PMID:</w:t>
      </w:r>
    </w:p>
    <w:p w:rsidR="00950002" w:rsidRPr="00950002" w:rsidRDefault="00950002" w:rsidP="00950002">
      <w:pPr>
        <w:shd w:val="clear" w:color="auto" w:fill="FFFFFF"/>
        <w:spacing w:after="0" w:line="336" w:lineRule="atLeast"/>
        <w:ind w:left="1140" w:right="227"/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color w:val="575757"/>
          <w:sz w:val="18"/>
          <w:szCs w:val="18"/>
          <w:lang w:val="en-US" w:eastAsia="fr-FR"/>
        </w:rPr>
        <w:t>16220747</w:t>
      </w:r>
    </w:p>
    <w:p w:rsidR="00950002" w:rsidRPr="00950002" w:rsidRDefault="00950002" w:rsidP="00950002">
      <w:pPr>
        <w:shd w:val="clear" w:color="auto" w:fill="FFFFFF"/>
        <w:spacing w:line="336" w:lineRule="atLeast"/>
        <w:rPr>
          <w:rFonts w:ascii="Arial" w:eastAsia="Times New Roman" w:hAnsi="Arial" w:cs="Arial"/>
          <w:sz w:val="18"/>
          <w:szCs w:val="18"/>
          <w:lang w:val="en-US" w:eastAsia="fr-FR"/>
        </w:rPr>
      </w:pP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begin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instrText xml:space="preserve"> HYPERLINK "https://www.ncbi.nlm.nih.gov/pubmed?linkname=pubmed_pubmed&amp;from_uid=16220747" </w:instrTex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F4A8B"/>
          <w:sz w:val="18"/>
          <w:szCs w:val="18"/>
          <w:u w:val="single"/>
          <w:lang w:val="en-US" w:eastAsia="fr-FR"/>
        </w:rPr>
        <w:t>Similar articles</w:t>
      </w:r>
      <w:r w:rsidRPr="00950002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950002">
        <w:rPr>
          <w:rFonts w:ascii="Arial" w:eastAsia="Times New Roman" w:hAnsi="Arial" w:cs="Arial"/>
          <w:sz w:val="18"/>
          <w:szCs w:val="18"/>
          <w:lang w:val="en-US" w:eastAsia="fr-FR"/>
        </w:rPr>
        <w:t xml:space="preserve"> </w:t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gramStart"/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Select item 12945216</w:t>
      </w:r>
      <w:r w:rsidRPr="0095000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 id="_x0000_i1047" type="#_x0000_t75" style="width:20.25pt;height:18pt" o:ole="">
            <v:imagedata r:id="rId5" o:title=""/>
          </v:shape>
          <w:control r:id="rId16" w:name="DefaultOcxName10" w:shapeid="_x0000_i1047"/>
        </w:object>
      </w:r>
      <w:r w:rsidRPr="00950002">
        <w:rPr>
          <w:rFonts w:ascii="Arial" w:eastAsia="Times New Roman" w:hAnsi="Arial" w:cs="Arial"/>
          <w:sz w:val="20"/>
          <w:szCs w:val="20"/>
          <w:lang w:val="en-US" w:eastAsia="fr-FR"/>
        </w:rPr>
        <w:t>11.</w:t>
      </w:r>
      <w:proofErr w:type="gramEnd"/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fr-FR"/>
        </w:rPr>
      </w:pPr>
      <w:r w:rsidRPr="00950002">
        <w:rPr>
          <w:rFonts w:ascii="Arial" w:eastAsia="Times New Roman" w:hAnsi="Arial" w:cs="Arial"/>
          <w:lang w:eastAsia="fr-FR"/>
        </w:rPr>
        <w:fldChar w:fldCharType="begin"/>
      </w:r>
      <w:r w:rsidRPr="00950002">
        <w:rPr>
          <w:rFonts w:ascii="Arial" w:eastAsia="Times New Roman" w:hAnsi="Arial" w:cs="Arial"/>
          <w:lang w:val="en-US" w:eastAsia="fr-FR"/>
        </w:rPr>
        <w:instrText xml:space="preserve"> HYPERLINK "https://www.ncbi.nlm.nih.gov/pubmed/12945216" </w:instrText>
      </w:r>
      <w:r w:rsidRPr="00950002">
        <w:rPr>
          <w:rFonts w:ascii="Arial" w:eastAsia="Times New Roman" w:hAnsi="Arial" w:cs="Arial"/>
          <w:lang w:eastAsia="fr-FR"/>
        </w:rPr>
        <w:fldChar w:fldCharType="separate"/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[Estimation of the number of patients treated for hypertension, diabetes or hyperlipidemia in France: </w:t>
      </w:r>
      <w:r w:rsidRPr="00950002">
        <w:rPr>
          <w:rFonts w:ascii="Arial" w:eastAsia="Times New Roman" w:hAnsi="Arial" w:cs="Arial"/>
          <w:b/>
          <w:bCs/>
          <w:color w:val="2222CC"/>
          <w:u w:val="single"/>
          <w:lang w:val="en-US" w:eastAsia="fr-FR"/>
        </w:rPr>
        <w:t>FLAHS</w:t>
      </w:r>
      <w:r w:rsidRPr="00950002">
        <w:rPr>
          <w:rFonts w:ascii="Arial" w:eastAsia="Times New Roman" w:hAnsi="Arial" w:cs="Arial"/>
          <w:color w:val="2222CC"/>
          <w:u w:val="single"/>
          <w:lang w:val="en-US" w:eastAsia="fr-FR"/>
        </w:rPr>
        <w:t xml:space="preserve"> study 2002].</w:t>
      </w:r>
      <w:r w:rsidRPr="00950002">
        <w:rPr>
          <w:rFonts w:ascii="Arial" w:eastAsia="Times New Roman" w:hAnsi="Arial" w:cs="Arial"/>
          <w:lang w:eastAsia="fr-FR"/>
        </w:rPr>
        <w:fldChar w:fldCharType="end"/>
      </w:r>
    </w:p>
    <w:p w:rsidR="00950002" w:rsidRPr="00950002" w:rsidRDefault="00950002" w:rsidP="0095000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950002">
        <w:rPr>
          <w:rFonts w:ascii="Arial" w:eastAsia="Times New Roman" w:hAnsi="Arial" w:cs="Arial"/>
          <w:b/>
          <w:bCs/>
          <w:lang w:eastAsia="fr-FR"/>
        </w:rPr>
        <w:lastRenderedPageBreak/>
        <w:t>Girerd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X, Mourad JJ, </w:t>
      </w:r>
      <w:proofErr w:type="spellStart"/>
      <w:r w:rsidRPr="00950002">
        <w:rPr>
          <w:rFonts w:ascii="Arial" w:eastAsia="Times New Roman" w:hAnsi="Arial" w:cs="Arial"/>
          <w:lang w:eastAsia="fr-FR"/>
        </w:rPr>
        <w:t>Vaïsse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B, Poncelet P, </w:t>
      </w:r>
      <w:proofErr w:type="spellStart"/>
      <w:r w:rsidRPr="00950002">
        <w:rPr>
          <w:rFonts w:ascii="Arial" w:eastAsia="Times New Roman" w:hAnsi="Arial" w:cs="Arial"/>
          <w:lang w:eastAsia="fr-FR"/>
        </w:rPr>
        <w:t>Mallion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JM, </w:t>
      </w:r>
      <w:proofErr w:type="spellStart"/>
      <w:r w:rsidRPr="00950002">
        <w:rPr>
          <w:rFonts w:ascii="Arial" w:eastAsia="Times New Roman" w:hAnsi="Arial" w:cs="Arial"/>
          <w:lang w:eastAsia="fr-FR"/>
        </w:rPr>
        <w:t>Herpin</w:t>
      </w:r>
      <w:proofErr w:type="spellEnd"/>
      <w:r w:rsidRPr="00950002">
        <w:rPr>
          <w:rFonts w:ascii="Arial" w:eastAsia="Times New Roman" w:hAnsi="Arial" w:cs="Arial"/>
          <w:lang w:eastAsia="fr-FR"/>
        </w:rPr>
        <w:t xml:space="preserve"> D.</w:t>
      </w:r>
    </w:p>
    <w:p w:rsidR="00950002" w:rsidRPr="00950002" w:rsidRDefault="00950002" w:rsidP="00950002">
      <w:pPr>
        <w:shd w:val="clear" w:color="auto" w:fill="FFFFFF"/>
        <w:spacing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50002">
        <w:rPr>
          <w:rFonts w:ascii="Arial" w:eastAsia="Times New Roman" w:hAnsi="Arial" w:cs="Arial"/>
          <w:sz w:val="18"/>
          <w:szCs w:val="18"/>
          <w:lang w:eastAsia="fr-FR"/>
        </w:rPr>
        <w:t>Arch</w:t>
      </w:r>
      <w:proofErr w:type="spellEnd"/>
      <w:r w:rsidRPr="00950002">
        <w:rPr>
          <w:rFonts w:ascii="Arial" w:eastAsia="Times New Roman" w:hAnsi="Arial" w:cs="Arial"/>
          <w:sz w:val="18"/>
          <w:szCs w:val="18"/>
          <w:lang w:eastAsia="fr-FR"/>
        </w:rPr>
        <w:t xml:space="preserve"> Mal </w:t>
      </w:r>
      <w:proofErr w:type="spellStart"/>
      <w:r w:rsidRPr="00950002">
        <w:rPr>
          <w:rFonts w:ascii="Arial" w:eastAsia="Times New Roman" w:hAnsi="Arial" w:cs="Arial"/>
          <w:sz w:val="18"/>
          <w:szCs w:val="18"/>
          <w:lang w:eastAsia="fr-FR"/>
        </w:rPr>
        <w:t>Coeur</w:t>
      </w:r>
      <w:proofErr w:type="spellEnd"/>
      <w:r w:rsidRPr="00950002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50002">
        <w:rPr>
          <w:rFonts w:ascii="Arial" w:eastAsia="Times New Roman" w:hAnsi="Arial" w:cs="Arial"/>
          <w:sz w:val="18"/>
          <w:szCs w:val="18"/>
          <w:lang w:eastAsia="fr-FR"/>
        </w:rPr>
        <w:t>Vaiss</w:t>
      </w:r>
      <w:proofErr w:type="spellEnd"/>
      <w:r w:rsidRPr="00950002">
        <w:rPr>
          <w:rFonts w:ascii="Arial" w:eastAsia="Times New Roman" w:hAnsi="Arial" w:cs="Arial"/>
          <w:sz w:val="18"/>
          <w:szCs w:val="18"/>
          <w:lang w:eastAsia="fr-FR"/>
        </w:rPr>
        <w:t xml:space="preserve">. 2003 Jul-Aug;96(7-8):750-3. French. </w:t>
      </w:r>
    </w:p>
    <w:p w:rsidR="002B01B9" w:rsidRDefault="002B01B9">
      <w:bookmarkStart w:id="0" w:name="_GoBack"/>
      <w:bookmarkEnd w:id="0"/>
    </w:p>
    <w:sectPr w:rsidR="002B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02"/>
    <w:rsid w:val="002B01B9"/>
    <w:rsid w:val="0095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1">
    <w:name w:val="title1"/>
    <w:basedOn w:val="Normal"/>
    <w:rsid w:val="0095000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customStyle="1" w:styleId="desc2">
    <w:name w:val="desc2"/>
    <w:basedOn w:val="Normal"/>
    <w:rsid w:val="0095000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paragraph" w:customStyle="1" w:styleId="details1">
    <w:name w:val="details1"/>
    <w:basedOn w:val="Normal"/>
    <w:rsid w:val="00950002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jrnl">
    <w:name w:val="jrnl"/>
    <w:basedOn w:val="Policepardfaut"/>
    <w:rsid w:val="00950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1">
    <w:name w:val="title1"/>
    <w:basedOn w:val="Normal"/>
    <w:rsid w:val="0095000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customStyle="1" w:styleId="desc2">
    <w:name w:val="desc2"/>
    <w:basedOn w:val="Normal"/>
    <w:rsid w:val="0095000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paragraph" w:customStyle="1" w:styleId="details1">
    <w:name w:val="details1"/>
    <w:basedOn w:val="Normal"/>
    <w:rsid w:val="00950002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jrnl">
    <w:name w:val="jrnl"/>
    <w:basedOn w:val="Policepardfaut"/>
    <w:rsid w:val="0095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1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991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39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1600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239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18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8894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459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11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11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86789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9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191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36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3168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7715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35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2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4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5277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42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478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4608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5696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17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9187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4052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39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1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5009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4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861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845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4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56622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565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9773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29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2576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7154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16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7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2134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478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69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4708</Characters>
  <Application>Microsoft Office Word</Application>
  <DocSecurity>0</DocSecurity>
  <Lines>39</Lines>
  <Paragraphs>11</Paragraphs>
  <ScaleCrop>false</ScaleCrop>
  <Company>APHP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GIRERD Xavier</dc:creator>
  <cp:lastModifiedBy>GIRERD Xavier</cp:lastModifiedBy>
  <cp:revision>1</cp:revision>
  <dcterms:created xsi:type="dcterms:W3CDTF">2017-10-03T14:02:00Z</dcterms:created>
  <dcterms:modified xsi:type="dcterms:W3CDTF">2017-10-03T14:03:00Z</dcterms:modified>
</cp:coreProperties>
</file>